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00" w:rsidRPr="00145B00" w:rsidRDefault="006555F4" w:rsidP="007147F7">
      <w:pPr>
        <w:spacing w:after="0"/>
        <w:ind w:left="540"/>
      </w:pPr>
      <w:bookmarkStart w:id="0" w:name="_GoBack"/>
      <w:bookmarkEnd w:id="0"/>
      <w:r w:rsidRPr="00145B00">
        <w:t xml:space="preserve"> </w:t>
      </w:r>
    </w:p>
    <w:tbl>
      <w:tblPr>
        <w:tblStyle w:val="TableGrid"/>
        <w:tblW w:w="17543" w:type="dxa"/>
        <w:tblInd w:w="673" w:type="dxa"/>
        <w:tblLook w:val="04A0" w:firstRow="1" w:lastRow="0" w:firstColumn="1" w:lastColumn="0" w:noHBand="0" w:noVBand="1"/>
      </w:tblPr>
      <w:tblGrid>
        <w:gridCol w:w="1972"/>
        <w:gridCol w:w="2161"/>
        <w:gridCol w:w="3222"/>
        <w:gridCol w:w="3420"/>
        <w:gridCol w:w="3438"/>
        <w:gridCol w:w="3330"/>
      </w:tblGrid>
      <w:tr w:rsidR="003308F5" w:rsidRPr="00145B00" w:rsidTr="00A144F2">
        <w:trPr>
          <w:trHeight w:val="315"/>
        </w:trPr>
        <w:tc>
          <w:tcPr>
            <w:tcW w:w="4133" w:type="dxa"/>
            <w:gridSpan w:val="2"/>
            <w:vMerge w:val="restart"/>
            <w:shd w:val="clear" w:color="auto" w:fill="FFFFFF" w:themeFill="background1"/>
            <w:noWrap/>
            <w:vAlign w:val="center"/>
            <w:hideMark/>
          </w:tcPr>
          <w:p w:rsidR="003308F5" w:rsidRPr="00C813F7" w:rsidRDefault="003308F5" w:rsidP="00004C79">
            <w:pPr>
              <w:jc w:val="center"/>
              <w:rPr>
                <w:rFonts w:ascii="Century Gothic" w:hAnsi="Century Gothic"/>
                <w:b/>
                <w:bCs/>
                <w:sz w:val="36"/>
                <w:szCs w:val="24"/>
              </w:rPr>
            </w:pPr>
            <w:r w:rsidRPr="00C813F7">
              <w:rPr>
                <w:rFonts w:ascii="Century Gothic" w:hAnsi="Century Gothic"/>
                <w:b/>
                <w:bCs/>
                <w:sz w:val="36"/>
                <w:szCs w:val="24"/>
              </w:rPr>
              <w:t>SCIENCE</w:t>
            </w:r>
          </w:p>
          <w:p w:rsidR="003308F5" w:rsidRDefault="003308F5" w:rsidP="003308F5">
            <w:pPr>
              <w:jc w:val="center"/>
              <w:rPr>
                <w:rFonts w:ascii="Century Gothic" w:hAnsi="Century Gothic"/>
                <w:b/>
                <w:bCs/>
                <w:sz w:val="36"/>
                <w:szCs w:val="24"/>
              </w:rPr>
            </w:pPr>
            <w:r w:rsidRPr="00C813F7">
              <w:rPr>
                <w:rFonts w:ascii="Century Gothic" w:hAnsi="Century Gothic"/>
                <w:b/>
                <w:bCs/>
                <w:sz w:val="36"/>
                <w:szCs w:val="24"/>
              </w:rPr>
              <w:t>Daily</w:t>
            </w:r>
          </w:p>
          <w:p w:rsidR="003308F5" w:rsidRPr="00803AE9" w:rsidRDefault="003308F5" w:rsidP="003308F5">
            <w:pPr>
              <w:jc w:val="center"/>
              <w:rPr>
                <w:rFonts w:ascii="Arial" w:hAnsi="Arial" w:cs="Arial"/>
                <w:bCs/>
                <w:sz w:val="28"/>
              </w:rPr>
            </w:pPr>
            <w:r w:rsidRPr="005B0BC4">
              <w:rPr>
                <w:rFonts w:ascii="Century Gothic" w:hAnsi="Century Gothic"/>
                <w:b/>
                <w:bCs/>
                <w:sz w:val="32"/>
                <w:szCs w:val="24"/>
              </w:rPr>
              <w:t>Lesson Log</w:t>
            </w:r>
          </w:p>
        </w:tc>
        <w:tc>
          <w:tcPr>
            <w:tcW w:w="3222" w:type="dxa"/>
            <w:shd w:val="clear" w:color="auto" w:fill="FFFFFF" w:themeFill="background1"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Teacher</w:t>
            </w:r>
          </w:p>
        </w:tc>
        <w:tc>
          <w:tcPr>
            <w:tcW w:w="3420" w:type="dxa"/>
            <w:shd w:val="clear" w:color="auto" w:fill="FFFFFF" w:themeFill="background1"/>
            <w:noWrap/>
          </w:tcPr>
          <w:p w:rsidR="003308F5" w:rsidRPr="00803AE9" w:rsidRDefault="003308F5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438" w:type="dxa"/>
            <w:shd w:val="clear" w:color="auto" w:fill="FFFFFF" w:themeFill="background1"/>
            <w:noWrap/>
            <w:hideMark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Grade Level</w:t>
            </w:r>
          </w:p>
        </w:tc>
        <w:tc>
          <w:tcPr>
            <w:tcW w:w="3330" w:type="dxa"/>
            <w:shd w:val="clear" w:color="auto" w:fill="FFFFFF" w:themeFill="background1"/>
            <w:noWrap/>
          </w:tcPr>
          <w:p w:rsidR="003308F5" w:rsidRPr="00803AE9" w:rsidRDefault="003308F5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308F5" w:rsidRPr="00145B00" w:rsidTr="00A144F2">
        <w:trPr>
          <w:trHeight w:val="300"/>
        </w:trPr>
        <w:tc>
          <w:tcPr>
            <w:tcW w:w="4133" w:type="dxa"/>
            <w:gridSpan w:val="2"/>
            <w:vMerge/>
            <w:shd w:val="clear" w:color="auto" w:fill="FFFFFF" w:themeFill="background1"/>
            <w:hideMark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Teaching Dates</w:t>
            </w:r>
          </w:p>
        </w:tc>
        <w:tc>
          <w:tcPr>
            <w:tcW w:w="3420" w:type="dxa"/>
            <w:shd w:val="clear" w:color="auto" w:fill="FFFFFF" w:themeFill="background1"/>
            <w:noWrap/>
          </w:tcPr>
          <w:p w:rsidR="003308F5" w:rsidRPr="00803AE9" w:rsidRDefault="003308F5" w:rsidP="00803AE9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438" w:type="dxa"/>
            <w:shd w:val="clear" w:color="auto" w:fill="FFFFFF" w:themeFill="background1"/>
            <w:noWrap/>
            <w:hideMark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Learning Area</w:t>
            </w:r>
          </w:p>
        </w:tc>
        <w:tc>
          <w:tcPr>
            <w:tcW w:w="3330" w:type="dxa"/>
            <w:shd w:val="clear" w:color="auto" w:fill="FFFFFF" w:themeFill="background1"/>
            <w:noWrap/>
          </w:tcPr>
          <w:p w:rsidR="003308F5" w:rsidRPr="00803AE9" w:rsidRDefault="003308F5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308F5" w:rsidRPr="00145B00" w:rsidTr="00A144F2">
        <w:trPr>
          <w:trHeight w:val="300"/>
        </w:trPr>
        <w:tc>
          <w:tcPr>
            <w:tcW w:w="4133" w:type="dxa"/>
            <w:gridSpan w:val="2"/>
            <w:vMerge/>
            <w:shd w:val="clear" w:color="auto" w:fill="FFFFFF" w:themeFill="background1"/>
            <w:hideMark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Teaching Time</w:t>
            </w:r>
          </w:p>
        </w:tc>
        <w:tc>
          <w:tcPr>
            <w:tcW w:w="3420" w:type="dxa"/>
            <w:shd w:val="clear" w:color="auto" w:fill="FFFFFF" w:themeFill="background1"/>
            <w:noWrap/>
          </w:tcPr>
          <w:p w:rsidR="003308F5" w:rsidRPr="00803AE9" w:rsidRDefault="003308F5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438" w:type="dxa"/>
            <w:shd w:val="clear" w:color="auto" w:fill="FFFFFF" w:themeFill="background1"/>
            <w:noWrap/>
            <w:hideMark/>
          </w:tcPr>
          <w:p w:rsidR="003308F5" w:rsidRPr="00803AE9" w:rsidRDefault="003308F5" w:rsidP="000227AD">
            <w:pPr>
              <w:jc w:val="right"/>
              <w:rPr>
                <w:rFonts w:ascii="Arial" w:hAnsi="Arial" w:cs="Arial"/>
                <w:bCs/>
                <w:sz w:val="28"/>
              </w:rPr>
            </w:pPr>
            <w:r w:rsidRPr="00803AE9">
              <w:rPr>
                <w:rFonts w:ascii="Arial" w:hAnsi="Arial" w:cs="Arial"/>
                <w:bCs/>
                <w:sz w:val="28"/>
              </w:rPr>
              <w:t>Quarter</w:t>
            </w:r>
          </w:p>
        </w:tc>
        <w:tc>
          <w:tcPr>
            <w:tcW w:w="3330" w:type="dxa"/>
            <w:shd w:val="clear" w:color="auto" w:fill="FFFFFF" w:themeFill="background1"/>
            <w:noWrap/>
          </w:tcPr>
          <w:p w:rsidR="003308F5" w:rsidRPr="00803AE9" w:rsidRDefault="003308F5" w:rsidP="00145B0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308F5" w:rsidRPr="00145B00" w:rsidTr="00A144F2">
        <w:trPr>
          <w:trHeight w:val="395"/>
        </w:trPr>
        <w:tc>
          <w:tcPr>
            <w:tcW w:w="4133" w:type="dxa"/>
            <w:gridSpan w:val="2"/>
            <w:vMerge/>
            <w:shd w:val="clear" w:color="auto" w:fill="FFFFFF" w:themeFill="background1"/>
            <w:noWrap/>
            <w:hideMark/>
          </w:tcPr>
          <w:p w:rsidR="003308F5" w:rsidRPr="005B0BC4" w:rsidRDefault="003308F5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</w:p>
        </w:tc>
        <w:tc>
          <w:tcPr>
            <w:tcW w:w="3222" w:type="dxa"/>
            <w:shd w:val="clear" w:color="auto" w:fill="FFFFFF" w:themeFill="background1"/>
          </w:tcPr>
          <w:p w:rsidR="003308F5" w:rsidRPr="005B0BC4" w:rsidRDefault="003308F5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1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308F5" w:rsidRPr="005B0BC4" w:rsidRDefault="003308F5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2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308F5" w:rsidRPr="005B0BC4" w:rsidRDefault="003308F5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3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308F5" w:rsidRPr="005B0BC4" w:rsidRDefault="003308F5" w:rsidP="00004C7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 w:rsidRPr="005B0BC4">
              <w:rPr>
                <w:rFonts w:ascii="Arial Narrow" w:hAnsi="Arial Narrow"/>
                <w:b/>
                <w:bCs/>
                <w:sz w:val="36"/>
              </w:rPr>
              <w:t>Session 4</w:t>
            </w:r>
          </w:p>
        </w:tc>
      </w:tr>
      <w:tr w:rsidR="003308F5" w:rsidRPr="00145B00" w:rsidTr="00111FC1">
        <w:trPr>
          <w:trHeight w:val="422"/>
        </w:trPr>
        <w:tc>
          <w:tcPr>
            <w:tcW w:w="4133" w:type="dxa"/>
            <w:gridSpan w:val="2"/>
            <w:vAlign w:val="center"/>
            <w:hideMark/>
          </w:tcPr>
          <w:p w:rsidR="003308F5" w:rsidRPr="00C813F7" w:rsidRDefault="003308F5" w:rsidP="000947F6">
            <w:pPr>
              <w:ind w:left="137" w:hanging="137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I. Learning Targets/</w:t>
            </w:r>
          </w:p>
          <w:p w:rsidR="003308F5" w:rsidRPr="00DA0171" w:rsidRDefault="003308F5" w:rsidP="00DA0171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  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Specific </w:t>
            </w: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Objectives</w:t>
            </w:r>
          </w:p>
        </w:tc>
        <w:tc>
          <w:tcPr>
            <w:tcW w:w="13410" w:type="dxa"/>
            <w:gridSpan w:val="4"/>
            <w:shd w:val="pct50" w:color="auto" w:fill="auto"/>
          </w:tcPr>
          <w:p w:rsidR="003308F5" w:rsidRPr="00DA0171" w:rsidRDefault="003308F5" w:rsidP="00DA0171">
            <w:pPr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404"/>
        </w:trPr>
        <w:tc>
          <w:tcPr>
            <w:tcW w:w="4133" w:type="dxa"/>
            <w:gridSpan w:val="2"/>
            <w:vAlign w:val="center"/>
            <w:hideMark/>
          </w:tcPr>
          <w:p w:rsidR="003308F5" w:rsidRPr="00C813F7" w:rsidRDefault="003308F5" w:rsidP="000947F6">
            <w:pPr>
              <w:ind w:left="227" w:hanging="227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A. Content Standards</w:t>
            </w:r>
          </w:p>
          <w:p w:rsidR="003308F5" w:rsidRPr="00143564" w:rsidRDefault="003308F5" w:rsidP="00143564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  <w:i/>
              </w:rPr>
              <w:tab/>
            </w:r>
          </w:p>
        </w:tc>
        <w:tc>
          <w:tcPr>
            <w:tcW w:w="13410" w:type="dxa"/>
            <w:gridSpan w:val="4"/>
          </w:tcPr>
          <w:p w:rsidR="003308F5" w:rsidRPr="00143564" w:rsidRDefault="003308F5" w:rsidP="00143564">
            <w:pPr>
              <w:rPr>
                <w:rFonts w:ascii="Book Antiqua" w:hAnsi="Book Antiqua"/>
                <w:i/>
              </w:rPr>
            </w:pPr>
            <w:r w:rsidRPr="00143564">
              <w:rPr>
                <w:rFonts w:ascii="Book Antiqua" w:hAnsi="Book Antiqua"/>
                <w:i/>
              </w:rPr>
              <w:t>The learners demonstrate an understanding of</w:t>
            </w:r>
          </w:p>
        </w:tc>
      </w:tr>
      <w:tr w:rsidR="003308F5" w:rsidRPr="00145B00" w:rsidTr="003308F5">
        <w:trPr>
          <w:trHeight w:val="449"/>
        </w:trPr>
        <w:tc>
          <w:tcPr>
            <w:tcW w:w="4133" w:type="dxa"/>
            <w:gridSpan w:val="2"/>
            <w:noWrap/>
            <w:vAlign w:val="center"/>
            <w:hideMark/>
          </w:tcPr>
          <w:p w:rsidR="003308F5" w:rsidRPr="00143564" w:rsidRDefault="003308F5" w:rsidP="00143564">
            <w:pPr>
              <w:rPr>
                <w:rFonts w:ascii="Book Antiqua" w:hAnsi="Book Antiqua"/>
                <w:i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B. Performance Standards</w:t>
            </w:r>
          </w:p>
        </w:tc>
        <w:tc>
          <w:tcPr>
            <w:tcW w:w="13410" w:type="dxa"/>
            <w:gridSpan w:val="4"/>
          </w:tcPr>
          <w:p w:rsidR="003308F5" w:rsidRPr="00143564" w:rsidRDefault="003308F5" w:rsidP="00A86BD4">
            <w:pPr>
              <w:rPr>
                <w:rFonts w:ascii="Book Antiqua" w:hAnsi="Book Antiqua"/>
                <w:i/>
              </w:rPr>
            </w:pPr>
            <w:r w:rsidRPr="00143564">
              <w:rPr>
                <w:rFonts w:ascii="Book Antiqua" w:hAnsi="Book Antiqua"/>
                <w:i/>
              </w:rPr>
              <w:t>The learners shall be able to</w:t>
            </w:r>
          </w:p>
        </w:tc>
      </w:tr>
      <w:tr w:rsidR="003308F5" w:rsidRPr="00145B00" w:rsidTr="003308F5">
        <w:trPr>
          <w:trHeight w:val="512"/>
        </w:trPr>
        <w:tc>
          <w:tcPr>
            <w:tcW w:w="4133" w:type="dxa"/>
            <w:gridSpan w:val="2"/>
            <w:vAlign w:val="center"/>
            <w:hideMark/>
          </w:tcPr>
          <w:p w:rsidR="003308F5" w:rsidRPr="00143564" w:rsidRDefault="003308F5" w:rsidP="00143564">
            <w:pPr>
              <w:rPr>
                <w:rFonts w:ascii="Book Antiqua" w:hAnsi="Book Antiqua"/>
                <w:bCs/>
                <w:i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C. Learning Competencies/ Objectives (L.C. Code)</w:t>
            </w:r>
          </w:p>
        </w:tc>
        <w:tc>
          <w:tcPr>
            <w:tcW w:w="13410" w:type="dxa"/>
            <w:gridSpan w:val="4"/>
          </w:tcPr>
          <w:p w:rsidR="003308F5" w:rsidRPr="003308F5" w:rsidRDefault="003308F5" w:rsidP="003308F5">
            <w:pPr>
              <w:rPr>
                <w:rFonts w:ascii="Book Antiqua" w:hAnsi="Book Antiqua"/>
                <w:bCs/>
                <w:i/>
              </w:rPr>
            </w:pPr>
            <w:r>
              <w:rPr>
                <w:rFonts w:ascii="Book Antiqua" w:hAnsi="Book Antiqua"/>
                <w:bCs/>
                <w:i/>
              </w:rPr>
              <w:t>The learners shall</w:t>
            </w:r>
            <w:r w:rsidRPr="003308F5">
              <w:rPr>
                <w:rFonts w:ascii="Book Antiqua" w:hAnsi="Book Antiqua"/>
                <w:bCs/>
                <w:i/>
              </w:rPr>
              <w:t>:</w:t>
            </w:r>
          </w:p>
        </w:tc>
      </w:tr>
      <w:tr w:rsidR="003308F5" w:rsidRPr="00145B00" w:rsidTr="003308F5">
        <w:trPr>
          <w:trHeight w:val="539"/>
        </w:trPr>
        <w:tc>
          <w:tcPr>
            <w:tcW w:w="4133" w:type="dxa"/>
            <w:gridSpan w:val="2"/>
            <w:vAlign w:val="center"/>
          </w:tcPr>
          <w:p w:rsidR="003308F5" w:rsidRPr="00EC6A28" w:rsidRDefault="003308F5" w:rsidP="00B96790">
            <w:pPr>
              <w:rPr>
                <w:rFonts w:ascii="Book Antiqua" w:hAnsi="Book Antiqua"/>
                <w:bCs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    </w:t>
            </w:r>
            <w:r w:rsidRPr="006722B1">
              <w:rPr>
                <w:rFonts w:ascii="Arial Narrow" w:hAnsi="Arial Narrow"/>
                <w:b/>
                <w:bCs/>
                <w:i/>
                <w:sz w:val="20"/>
                <w:szCs w:val="24"/>
              </w:rPr>
              <w:t>Specific (Daily) Objective/s</w:t>
            </w:r>
          </w:p>
        </w:tc>
        <w:tc>
          <w:tcPr>
            <w:tcW w:w="3222" w:type="dxa"/>
          </w:tcPr>
          <w:p w:rsidR="003308F5" w:rsidRPr="00EC6A28" w:rsidRDefault="003308F5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420" w:type="dxa"/>
            <w:vAlign w:val="center"/>
          </w:tcPr>
          <w:p w:rsidR="003308F5" w:rsidRPr="00EC6A28" w:rsidRDefault="003308F5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438" w:type="dxa"/>
            <w:vAlign w:val="center"/>
          </w:tcPr>
          <w:p w:rsidR="003308F5" w:rsidRPr="00EC6A28" w:rsidRDefault="003308F5" w:rsidP="00B96790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330" w:type="dxa"/>
            <w:vAlign w:val="center"/>
          </w:tcPr>
          <w:p w:rsidR="003308F5" w:rsidRPr="00EC6A28" w:rsidRDefault="003308F5" w:rsidP="00B96790">
            <w:pPr>
              <w:rPr>
                <w:rFonts w:ascii="Book Antiqua" w:hAnsi="Book Antiqua"/>
                <w:bCs/>
              </w:rPr>
            </w:pPr>
          </w:p>
        </w:tc>
      </w:tr>
      <w:tr w:rsidR="003308F5" w:rsidRPr="00145B00" w:rsidTr="003308F5">
        <w:trPr>
          <w:trHeight w:val="350"/>
        </w:trPr>
        <w:tc>
          <w:tcPr>
            <w:tcW w:w="4133" w:type="dxa"/>
            <w:gridSpan w:val="2"/>
            <w:vAlign w:val="center"/>
            <w:hideMark/>
          </w:tcPr>
          <w:p w:rsidR="003308F5" w:rsidRPr="006722B1" w:rsidRDefault="003308F5" w:rsidP="00461B77">
            <w:pPr>
              <w:rPr>
                <w:rFonts w:ascii="Book Antiqua" w:hAnsi="Book Antiqua"/>
                <w:b/>
                <w:bCs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II. Learning Content</w:t>
            </w:r>
          </w:p>
        </w:tc>
        <w:tc>
          <w:tcPr>
            <w:tcW w:w="3222" w:type="dxa"/>
          </w:tcPr>
          <w:p w:rsidR="003308F5" w:rsidRPr="006722B1" w:rsidRDefault="003308F5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3308F5" w:rsidRPr="006722B1" w:rsidRDefault="003308F5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308F5" w:rsidRPr="006722B1" w:rsidRDefault="003308F5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:rsidR="003308F5" w:rsidRPr="006722B1" w:rsidRDefault="003308F5" w:rsidP="004C6AE8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3308F5" w:rsidRPr="00145B00" w:rsidTr="00664F3D">
        <w:trPr>
          <w:trHeight w:val="269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D36575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III. Learning Resources</w:t>
            </w:r>
          </w:p>
        </w:tc>
        <w:tc>
          <w:tcPr>
            <w:tcW w:w="13410" w:type="dxa"/>
            <w:gridSpan w:val="4"/>
            <w:shd w:val="pct50" w:color="auto" w:fill="auto"/>
          </w:tcPr>
          <w:p w:rsidR="003308F5" w:rsidRPr="002F212C" w:rsidRDefault="003308F5" w:rsidP="00D36575">
            <w:pPr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375"/>
        </w:trPr>
        <w:tc>
          <w:tcPr>
            <w:tcW w:w="4133" w:type="dxa"/>
            <w:gridSpan w:val="2"/>
            <w:vAlign w:val="center"/>
            <w:hideMark/>
          </w:tcPr>
          <w:p w:rsidR="003308F5" w:rsidRPr="00C813F7" w:rsidRDefault="003308F5" w:rsidP="00803AE9">
            <w:pPr>
              <w:ind w:left="540" w:hanging="54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A. References   </w:t>
            </w:r>
          </w:p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  1. Teacher's Guide Pages</w:t>
            </w:r>
          </w:p>
        </w:tc>
        <w:tc>
          <w:tcPr>
            <w:tcW w:w="3222" w:type="dxa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390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  2. Learner's Materials Pages</w:t>
            </w:r>
          </w:p>
        </w:tc>
        <w:tc>
          <w:tcPr>
            <w:tcW w:w="3222" w:type="dxa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vAlign w:val="bottom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269"/>
        </w:trPr>
        <w:tc>
          <w:tcPr>
            <w:tcW w:w="4133" w:type="dxa"/>
            <w:gridSpan w:val="2"/>
            <w:vAlign w:val="center"/>
            <w:hideMark/>
          </w:tcPr>
          <w:p w:rsidR="003308F5" w:rsidRPr="003308F5" w:rsidRDefault="003308F5" w:rsidP="003308F5">
            <w:pPr>
              <w:tabs>
                <w:tab w:val="left" w:pos="411"/>
              </w:tabs>
              <w:ind w:left="450" w:hanging="36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3. Textbook </w:t>
            </w:r>
            <w:r>
              <w:rPr>
                <w:rFonts w:ascii="Arial Narrow" w:hAnsi="Arial Narrow"/>
                <w:bCs/>
                <w:sz w:val="20"/>
                <w:szCs w:val="24"/>
              </w:rPr>
              <w:t>Pp.</w:t>
            </w:r>
          </w:p>
        </w:tc>
        <w:tc>
          <w:tcPr>
            <w:tcW w:w="3222" w:type="dxa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3330" w:type="dxa"/>
            <w:noWrap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  <w:bCs/>
              </w:rPr>
            </w:pPr>
          </w:p>
        </w:tc>
      </w:tr>
      <w:tr w:rsidR="003308F5" w:rsidRPr="00145B00" w:rsidTr="003308F5">
        <w:trPr>
          <w:trHeight w:val="350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    4. Additional Materials  from LR  portal</w:t>
            </w:r>
          </w:p>
        </w:tc>
        <w:tc>
          <w:tcPr>
            <w:tcW w:w="3222" w:type="dxa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</w:tcPr>
          <w:p w:rsidR="003308F5" w:rsidRPr="002F212C" w:rsidRDefault="003308F5" w:rsidP="00651473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530"/>
        </w:trPr>
        <w:tc>
          <w:tcPr>
            <w:tcW w:w="4133" w:type="dxa"/>
            <w:gridSpan w:val="2"/>
            <w:vAlign w:val="center"/>
            <w:hideMark/>
          </w:tcPr>
          <w:p w:rsidR="003308F5" w:rsidRPr="00307F99" w:rsidRDefault="003308F5" w:rsidP="00307F99">
            <w:pPr>
              <w:rPr>
                <w:rFonts w:ascii="Book Antiqua" w:hAnsi="Book Antiqua"/>
                <w:sz w:val="20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B. Other Learning  Resources</w:t>
            </w:r>
          </w:p>
        </w:tc>
        <w:tc>
          <w:tcPr>
            <w:tcW w:w="3222" w:type="dxa"/>
          </w:tcPr>
          <w:p w:rsidR="003308F5" w:rsidRPr="00307F99" w:rsidRDefault="003308F5" w:rsidP="00307F99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3420" w:type="dxa"/>
            <w:noWrap/>
          </w:tcPr>
          <w:p w:rsidR="003308F5" w:rsidRPr="00143564" w:rsidRDefault="003308F5" w:rsidP="00143564">
            <w:pPr>
              <w:tabs>
                <w:tab w:val="left" w:pos="83"/>
                <w:tab w:val="left" w:pos="293"/>
              </w:tabs>
              <w:rPr>
                <w:rFonts w:ascii="Book Antiqua" w:hAnsi="Book Antiqua"/>
                <w:sz w:val="20"/>
              </w:rPr>
            </w:pPr>
          </w:p>
        </w:tc>
        <w:tc>
          <w:tcPr>
            <w:tcW w:w="3438" w:type="dxa"/>
            <w:noWrap/>
          </w:tcPr>
          <w:p w:rsidR="003308F5" w:rsidRPr="00143564" w:rsidRDefault="003308F5" w:rsidP="00143564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3330" w:type="dxa"/>
            <w:noWrap/>
          </w:tcPr>
          <w:p w:rsidR="003308F5" w:rsidRPr="00143564" w:rsidRDefault="003308F5" w:rsidP="00143564">
            <w:pPr>
              <w:rPr>
                <w:rFonts w:ascii="Book Antiqua" w:hAnsi="Book Antiqua"/>
                <w:sz w:val="20"/>
              </w:rPr>
            </w:pPr>
          </w:p>
        </w:tc>
      </w:tr>
      <w:tr w:rsidR="003308F5" w:rsidRPr="00145B00" w:rsidTr="00461B77">
        <w:trPr>
          <w:trHeight w:val="390"/>
        </w:trPr>
        <w:tc>
          <w:tcPr>
            <w:tcW w:w="1972" w:type="dxa"/>
            <w:shd w:val="clear" w:color="auto" w:fill="FFFFFF" w:themeFill="background1"/>
            <w:noWrap/>
            <w:vAlign w:val="center"/>
            <w:hideMark/>
          </w:tcPr>
          <w:p w:rsidR="003308F5" w:rsidRPr="00C813F7" w:rsidRDefault="003308F5" w:rsidP="00840A3A">
            <w:pPr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IV. PROCEDURE</w:t>
            </w:r>
          </w:p>
        </w:tc>
        <w:tc>
          <w:tcPr>
            <w:tcW w:w="2161" w:type="dxa"/>
            <w:shd w:val="clear" w:color="auto" w:fill="808080" w:themeFill="background1" w:themeFillShade="80"/>
          </w:tcPr>
          <w:p w:rsidR="003308F5" w:rsidRPr="002F212C" w:rsidRDefault="003308F5" w:rsidP="004339E3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13410" w:type="dxa"/>
            <w:gridSpan w:val="4"/>
            <w:shd w:val="clear" w:color="auto" w:fill="808080" w:themeFill="background1" w:themeFillShade="80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  <w:b/>
                <w:bCs/>
              </w:rPr>
            </w:pPr>
            <w:r w:rsidRPr="002F212C">
              <w:rPr>
                <w:rFonts w:ascii="Book Antiqua" w:hAnsi="Book Antiqua"/>
                <w:b/>
                <w:bCs/>
              </w:rPr>
              <w:t> </w:t>
            </w:r>
          </w:p>
        </w:tc>
      </w:tr>
      <w:tr w:rsidR="003308F5" w:rsidRPr="00145B00" w:rsidTr="003308F5">
        <w:trPr>
          <w:trHeight w:val="1052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A. Reviewing previous   lesson or presenting the new lesson</w:t>
            </w:r>
          </w:p>
        </w:tc>
        <w:tc>
          <w:tcPr>
            <w:tcW w:w="2161" w:type="dxa"/>
            <w:vAlign w:val="center"/>
          </w:tcPr>
          <w:p w:rsidR="003308F5" w:rsidRPr="00AA52B5" w:rsidRDefault="003308F5" w:rsidP="003308F5">
            <w:pPr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</w:pPr>
            <w:r w:rsidRPr="00AA52B5"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  <w:t>Elicit:</w:t>
            </w:r>
          </w:p>
          <w:p w:rsidR="003308F5" w:rsidRPr="0088540B" w:rsidRDefault="003308F5" w:rsidP="003308F5">
            <w:pPr>
              <w:tabs>
                <w:tab w:val="left" w:pos="105"/>
              </w:tabs>
              <w:rPr>
                <w:rFonts w:ascii="Book Antiqua" w:hAnsi="Book Antiqua"/>
              </w:rPr>
            </w:pPr>
            <w:r w:rsidRPr="00AA52B5">
              <w:rPr>
                <w:rFonts w:ascii="Arial Narrow" w:eastAsia="Times New Roman" w:hAnsi="Arial Narrow" w:cs="Times New Roman"/>
                <w:sz w:val="10"/>
                <w:lang w:eastAsia="ko-KR"/>
              </w:rPr>
              <w:t>(</w:t>
            </w:r>
            <w:r w:rsidRPr="00AA52B5">
              <w:rPr>
                <w:rFonts w:ascii="Arial Narrow" w:eastAsia="Times New Roman" w:hAnsi="Arial Narrow" w:cs="Times New Roman"/>
                <w:sz w:val="12"/>
                <w:lang w:eastAsia="ko-KR"/>
              </w:rPr>
              <w:t>The activities in this section will evoke or draw out prior concepts or prior experiences from the  students)</w:t>
            </w:r>
          </w:p>
        </w:tc>
        <w:tc>
          <w:tcPr>
            <w:tcW w:w="3222" w:type="dxa"/>
            <w:vAlign w:val="center"/>
          </w:tcPr>
          <w:p w:rsidR="003308F5" w:rsidRPr="0088540B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20" w:type="dxa"/>
            <w:vAlign w:val="center"/>
          </w:tcPr>
          <w:p w:rsidR="003308F5" w:rsidRPr="0088540B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38" w:type="dxa"/>
            <w:vAlign w:val="center"/>
          </w:tcPr>
          <w:p w:rsidR="003308F5" w:rsidRPr="00795A40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330" w:type="dxa"/>
            <w:vAlign w:val="center"/>
          </w:tcPr>
          <w:p w:rsidR="003308F5" w:rsidRPr="0088540B" w:rsidRDefault="003308F5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881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B. Establishing a purpose for the lesson</w:t>
            </w:r>
          </w:p>
        </w:tc>
        <w:tc>
          <w:tcPr>
            <w:tcW w:w="2161" w:type="dxa"/>
            <w:vMerge w:val="restart"/>
            <w:vAlign w:val="center"/>
          </w:tcPr>
          <w:p w:rsidR="003308F5" w:rsidRPr="00AA52B5" w:rsidRDefault="003308F5" w:rsidP="00461B77">
            <w:pPr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</w:pPr>
            <w:r w:rsidRPr="00AA52B5"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  <w:t>Engage:</w:t>
            </w:r>
          </w:p>
          <w:p w:rsidR="003308F5" w:rsidRPr="00F30C92" w:rsidRDefault="003308F5" w:rsidP="00461B77">
            <w:pPr>
              <w:tabs>
                <w:tab w:val="left" w:pos="105"/>
              </w:tabs>
              <w:rPr>
                <w:rFonts w:ascii="Book Antiqua" w:hAnsi="Book Antiqua"/>
              </w:rPr>
            </w:pPr>
            <w:r w:rsidRPr="00AA52B5">
              <w:rPr>
                <w:rFonts w:ascii="Arial Narrow" w:eastAsia="Times New Roman" w:hAnsi="Arial Narrow" w:cs="Times New Roman"/>
                <w:b/>
                <w:sz w:val="12"/>
                <w:lang w:eastAsia="ko-KR"/>
              </w:rPr>
              <w:t>(</w:t>
            </w:r>
            <w:r w:rsidRPr="00AA52B5">
              <w:rPr>
                <w:rFonts w:ascii="Arial Narrow" w:eastAsia="Times New Roman" w:hAnsi="Arial Narrow" w:cs="Times New Roman"/>
                <w:sz w:val="12"/>
                <w:lang w:eastAsia="ko-KR"/>
              </w:rPr>
              <w:t>The activities in this section will stimulate their thinking and help them access and connect prior knowledge as a</w:t>
            </w:r>
            <w:r w:rsidR="003F38B9">
              <w:rPr>
                <w:rFonts w:ascii="Arial Narrow" w:eastAsia="Times New Roman" w:hAnsi="Arial Narrow" w:cs="Times New Roman"/>
                <w:sz w:val="12"/>
                <w:lang w:eastAsia="ko-KR"/>
              </w:rPr>
              <w:t xml:space="preserve"> jumpstart to the present lesson.)</w:t>
            </w:r>
          </w:p>
        </w:tc>
        <w:tc>
          <w:tcPr>
            <w:tcW w:w="3222" w:type="dxa"/>
            <w:vMerge w:val="restart"/>
            <w:vAlign w:val="center"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38" w:type="dxa"/>
            <w:vMerge w:val="restart"/>
            <w:vAlign w:val="center"/>
          </w:tcPr>
          <w:p w:rsidR="003308F5" w:rsidRPr="00BE4814" w:rsidRDefault="003308F5" w:rsidP="00BE4814">
            <w:pPr>
              <w:ind w:left="-127"/>
              <w:rPr>
                <w:rFonts w:ascii="Book Antiqua" w:hAnsi="Book Antiqua"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3308F5" w:rsidRPr="00F30C92" w:rsidRDefault="003308F5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782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C. Presenting examples/ instances of the new lesson</w:t>
            </w:r>
          </w:p>
        </w:tc>
        <w:tc>
          <w:tcPr>
            <w:tcW w:w="2161" w:type="dxa"/>
            <w:vMerge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222" w:type="dxa"/>
            <w:vMerge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20" w:type="dxa"/>
            <w:vMerge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  <w:tc>
          <w:tcPr>
            <w:tcW w:w="3438" w:type="dxa"/>
            <w:vMerge/>
            <w:vAlign w:val="center"/>
          </w:tcPr>
          <w:p w:rsidR="003308F5" w:rsidRPr="00795A40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330" w:type="dxa"/>
            <w:vMerge/>
          </w:tcPr>
          <w:p w:rsidR="003308F5" w:rsidRPr="00F30C92" w:rsidRDefault="003308F5" w:rsidP="00F30C92">
            <w:pPr>
              <w:tabs>
                <w:tab w:val="left" w:pos="105"/>
              </w:tabs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800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lastRenderedPageBreak/>
              <w:t xml:space="preserve">D. Discussing new concepts &amp;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>practicing new skills</w:t>
            </w:r>
            <w:r>
              <w:rPr>
                <w:rFonts w:ascii="Arial Narrow" w:hAnsi="Arial Narrow"/>
                <w:bCs/>
                <w:sz w:val="20"/>
                <w:szCs w:val="24"/>
              </w:rPr>
              <w:t xml:space="preserve">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 #1</w:t>
            </w:r>
          </w:p>
        </w:tc>
        <w:tc>
          <w:tcPr>
            <w:tcW w:w="2161" w:type="dxa"/>
            <w:vMerge w:val="restart"/>
            <w:vAlign w:val="center"/>
          </w:tcPr>
          <w:p w:rsidR="003308F5" w:rsidRDefault="003308F5" w:rsidP="00461B77">
            <w:pPr>
              <w:rPr>
                <w:rFonts w:ascii="Arial Narrow" w:hAnsi="Arial Narrow"/>
                <w:b/>
                <w:i/>
                <w:sz w:val="20"/>
                <w:lang w:eastAsia="ko-KR"/>
              </w:rPr>
            </w:pPr>
            <w:r>
              <w:rPr>
                <w:rFonts w:ascii="Arial Narrow" w:hAnsi="Arial Narrow"/>
                <w:b/>
                <w:i/>
                <w:sz w:val="20"/>
                <w:lang w:eastAsia="ko-KR"/>
              </w:rPr>
              <w:t>Explore:</w:t>
            </w:r>
          </w:p>
          <w:p w:rsidR="003308F5" w:rsidRDefault="003308F5" w:rsidP="00461B77">
            <w:pPr>
              <w:rPr>
                <w:rFonts w:ascii="Arial Narrow" w:eastAsiaTheme="minorEastAsia" w:hAnsi="Arial Narrow"/>
              </w:rPr>
            </w:pPr>
            <w:r>
              <w:rPr>
                <w:rFonts w:ascii="Arial Narrow" w:hAnsi="Arial Narrow"/>
                <w:sz w:val="12"/>
                <w:lang w:eastAsia="ko-KR"/>
              </w:rPr>
              <w:t>(In this section, students will be given time to think, plan, investigate, and organize collected information; or the performance of the planned/prepared activities from the students’ manual with data gathering with Guide Questions)</w:t>
            </w:r>
          </w:p>
        </w:tc>
        <w:tc>
          <w:tcPr>
            <w:tcW w:w="3222" w:type="dxa"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  <w:tc>
          <w:tcPr>
            <w:tcW w:w="3420" w:type="dxa"/>
          </w:tcPr>
          <w:p w:rsidR="003308F5" w:rsidRPr="00F30C92" w:rsidRDefault="003308F5" w:rsidP="00282B0E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282B0E">
            <w:pPr>
              <w:ind w:left="72" w:hanging="180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</w:tcPr>
          <w:p w:rsidR="003308F5" w:rsidRPr="00F30C92" w:rsidRDefault="003308F5" w:rsidP="00F30C92">
            <w:pPr>
              <w:tabs>
                <w:tab w:val="left" w:pos="105"/>
              </w:tabs>
              <w:rPr>
                <w:rFonts w:ascii="Book Antiqua" w:hAnsi="Book Antiqua"/>
                <w:bCs/>
              </w:rPr>
            </w:pPr>
          </w:p>
        </w:tc>
      </w:tr>
      <w:tr w:rsidR="003308F5" w:rsidRPr="00145B00" w:rsidTr="003308F5">
        <w:trPr>
          <w:trHeight w:val="791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E. Discussing new concepts &amp; practicing new skills </w:t>
            </w:r>
            <w:r w:rsidRPr="00C813F7">
              <w:rPr>
                <w:rFonts w:ascii="Arial Narrow" w:hAnsi="Arial Narrow"/>
                <w:bCs/>
                <w:sz w:val="20"/>
                <w:szCs w:val="24"/>
              </w:rPr>
              <w:t>#2</w:t>
            </w:r>
          </w:p>
        </w:tc>
        <w:tc>
          <w:tcPr>
            <w:tcW w:w="2161" w:type="dxa"/>
            <w:vMerge/>
          </w:tcPr>
          <w:p w:rsidR="003308F5" w:rsidRPr="00F30C92" w:rsidRDefault="003308F5" w:rsidP="00282B0E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3222" w:type="dxa"/>
          </w:tcPr>
          <w:p w:rsidR="003308F5" w:rsidRPr="00F30C92" w:rsidRDefault="003308F5" w:rsidP="00282B0E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3420" w:type="dxa"/>
          </w:tcPr>
          <w:p w:rsidR="003308F5" w:rsidRPr="00F30C92" w:rsidRDefault="003308F5" w:rsidP="00282B0E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  <w:vAlign w:val="center"/>
          </w:tcPr>
          <w:p w:rsidR="003308F5" w:rsidRPr="002F212C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</w:tcPr>
          <w:p w:rsidR="003308F5" w:rsidRPr="00F30C92" w:rsidRDefault="003308F5" w:rsidP="00F30C92">
            <w:pPr>
              <w:jc w:val="both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530"/>
        </w:trPr>
        <w:tc>
          <w:tcPr>
            <w:tcW w:w="1972" w:type="dxa"/>
            <w:vAlign w:val="center"/>
            <w:hideMark/>
          </w:tcPr>
          <w:p w:rsidR="003308F5" w:rsidRPr="00C813F7" w:rsidRDefault="003308F5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 xml:space="preserve">F. Developing mastery  </w:t>
            </w:r>
          </w:p>
        </w:tc>
        <w:tc>
          <w:tcPr>
            <w:tcW w:w="2161" w:type="dxa"/>
          </w:tcPr>
          <w:p w:rsidR="003308F5" w:rsidRPr="00AA52B5" w:rsidRDefault="003308F5" w:rsidP="00AA52B5">
            <w:pPr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</w:pPr>
            <w:r w:rsidRPr="00AA52B5"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  <w:t>Explain:</w:t>
            </w:r>
          </w:p>
          <w:p w:rsidR="003308F5" w:rsidRPr="00F30C92" w:rsidRDefault="003308F5" w:rsidP="00AA52B5">
            <w:pPr>
              <w:rPr>
                <w:rFonts w:ascii="Book Antiqua" w:hAnsi="Book Antiqua"/>
              </w:rPr>
            </w:pPr>
            <w:r w:rsidRPr="00AA52B5">
              <w:rPr>
                <w:rFonts w:ascii="Arial Narrow" w:eastAsia="Times New Roman" w:hAnsi="Arial Narrow" w:cs="Times New Roman"/>
                <w:sz w:val="12"/>
                <w:szCs w:val="12"/>
                <w:lang w:eastAsia="ko-KR"/>
              </w:rPr>
              <w:t>(In</w:t>
            </w:r>
            <w:r w:rsidRPr="00AA52B5">
              <w:rPr>
                <w:rFonts w:ascii="Arial Narrow" w:eastAsia="Times New Roman" w:hAnsi="Arial Narrow" w:cs="Times New Roman"/>
                <w:sz w:val="12"/>
                <w:lang w:eastAsia="ko-KR"/>
              </w:rPr>
              <w:t xml:space="preserve"> this section, students will be involved in an analysis of their exploration. Their understanding is clarified and modified because of reflective activities)/Analysis of the gathered data and results and be able to answer the Guide Questions leading to the focus concept or topic for the day.</w:t>
            </w:r>
            <w:r w:rsidR="003F38B9">
              <w:rPr>
                <w:rFonts w:ascii="Arial Narrow" w:eastAsia="Times New Roman" w:hAnsi="Arial Narrow" w:cs="Times New Roman"/>
                <w:sz w:val="12"/>
                <w:lang w:eastAsia="ko-KR"/>
              </w:rPr>
              <w:t>)</w:t>
            </w:r>
          </w:p>
        </w:tc>
        <w:tc>
          <w:tcPr>
            <w:tcW w:w="3222" w:type="dxa"/>
          </w:tcPr>
          <w:p w:rsidR="003308F5" w:rsidRPr="00F30C92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20" w:type="dxa"/>
          </w:tcPr>
          <w:p w:rsidR="003308F5" w:rsidRPr="00F30C92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  <w:vAlign w:val="center"/>
          </w:tcPr>
          <w:p w:rsidR="003308F5" w:rsidRPr="00DA4BC5" w:rsidRDefault="003308F5" w:rsidP="00DA4BC5">
            <w:pPr>
              <w:tabs>
                <w:tab w:val="left" w:pos="135"/>
              </w:tabs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</w:tcPr>
          <w:p w:rsidR="003308F5" w:rsidRPr="00F30C92" w:rsidRDefault="003308F5" w:rsidP="00F30C92">
            <w:pPr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980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G. Finding practical applications of concepts and skills in daily living</w:t>
            </w:r>
          </w:p>
        </w:tc>
        <w:tc>
          <w:tcPr>
            <w:tcW w:w="2161" w:type="dxa"/>
            <w:vMerge w:val="restart"/>
            <w:vAlign w:val="center"/>
          </w:tcPr>
          <w:p w:rsidR="003308F5" w:rsidRPr="00AA52B5" w:rsidRDefault="003308F5" w:rsidP="00461B77">
            <w:pPr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</w:pPr>
            <w:r w:rsidRPr="00AA52B5">
              <w:rPr>
                <w:rFonts w:ascii="Arial Narrow" w:eastAsia="Times New Roman" w:hAnsi="Arial Narrow" w:cs="Times New Roman"/>
                <w:b/>
                <w:i/>
                <w:sz w:val="20"/>
                <w:lang w:eastAsia="ko-KR"/>
              </w:rPr>
              <w:t>Elaborate:</w:t>
            </w:r>
          </w:p>
          <w:p w:rsidR="003308F5" w:rsidRPr="00307F99" w:rsidRDefault="003308F5" w:rsidP="00461B77">
            <w:pPr>
              <w:rPr>
                <w:rFonts w:ascii="Book Antiqua" w:hAnsi="Book Antiqua"/>
              </w:rPr>
            </w:pPr>
            <w:r w:rsidRPr="00AA52B5">
              <w:rPr>
                <w:rFonts w:ascii="Arial Narrow" w:eastAsia="Times New Roman" w:hAnsi="Arial Narrow" w:cs="Times New Roman"/>
                <w:sz w:val="12"/>
                <w:lang w:eastAsia="ko-KR"/>
              </w:rPr>
              <w:t>(This section will give students the opportunity to expand and solidify/concretize their understanding of the concept and/or apply it to a real-world situation)</w:t>
            </w:r>
          </w:p>
        </w:tc>
        <w:tc>
          <w:tcPr>
            <w:tcW w:w="3222" w:type="dxa"/>
            <w:noWrap/>
            <w:vAlign w:val="center"/>
          </w:tcPr>
          <w:p w:rsidR="003308F5" w:rsidRPr="00307F99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  <w:vAlign w:val="center"/>
          </w:tcPr>
          <w:p w:rsidR="003308F5" w:rsidRPr="00307F99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38" w:type="dxa"/>
            <w:vAlign w:val="center"/>
          </w:tcPr>
          <w:p w:rsidR="003308F5" w:rsidRPr="00DA4BC5" w:rsidRDefault="003308F5" w:rsidP="00F30C92">
            <w:pPr>
              <w:tabs>
                <w:tab w:val="left" w:pos="135"/>
              </w:tabs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vAlign w:val="center"/>
          </w:tcPr>
          <w:p w:rsidR="003308F5" w:rsidRPr="00307F99" w:rsidRDefault="003308F5" w:rsidP="00307F99">
            <w:pPr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728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H. Making generalizations and abstraction</w:t>
            </w:r>
          </w:p>
        </w:tc>
        <w:tc>
          <w:tcPr>
            <w:tcW w:w="2161" w:type="dxa"/>
            <w:vMerge/>
          </w:tcPr>
          <w:p w:rsidR="003308F5" w:rsidRPr="002F212C" w:rsidRDefault="003308F5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222" w:type="dxa"/>
          </w:tcPr>
          <w:p w:rsidR="003308F5" w:rsidRPr="002F212C" w:rsidRDefault="003308F5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420" w:type="dxa"/>
          </w:tcPr>
          <w:p w:rsidR="003308F5" w:rsidRPr="002F212C" w:rsidRDefault="003308F5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DA4BC5" w:rsidRDefault="003308F5" w:rsidP="00DA4BC5">
            <w:pPr>
              <w:tabs>
                <w:tab w:val="left" w:pos="211"/>
              </w:tabs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</w:tcPr>
          <w:p w:rsidR="003308F5" w:rsidRPr="002F212C" w:rsidRDefault="003308F5" w:rsidP="00752381">
            <w:pPr>
              <w:ind w:left="195" w:hanging="195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611"/>
        </w:trPr>
        <w:tc>
          <w:tcPr>
            <w:tcW w:w="1972" w:type="dxa"/>
            <w:vAlign w:val="center"/>
            <w:hideMark/>
          </w:tcPr>
          <w:p w:rsidR="003308F5" w:rsidRPr="00C813F7" w:rsidRDefault="003308F5" w:rsidP="00C813F7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I. Evaluating Learning</w:t>
            </w:r>
          </w:p>
        </w:tc>
        <w:tc>
          <w:tcPr>
            <w:tcW w:w="2161" w:type="dxa"/>
          </w:tcPr>
          <w:p w:rsidR="003308F5" w:rsidRDefault="003308F5">
            <w:pPr>
              <w:rPr>
                <w:rFonts w:ascii="Arial Narrow" w:hAnsi="Arial Narrow"/>
                <w:b/>
                <w:i/>
                <w:sz w:val="20"/>
                <w:lang w:eastAsia="ko-KR"/>
              </w:rPr>
            </w:pPr>
            <w:r>
              <w:rPr>
                <w:rFonts w:ascii="Arial Narrow" w:hAnsi="Arial Narrow"/>
                <w:b/>
                <w:i/>
                <w:sz w:val="20"/>
                <w:lang w:eastAsia="ko-KR"/>
              </w:rPr>
              <w:t>Evaluation:</w:t>
            </w:r>
          </w:p>
          <w:p w:rsidR="003308F5" w:rsidRDefault="003308F5">
            <w:pPr>
              <w:rPr>
                <w:rFonts w:ascii="Arial Narrow" w:eastAsiaTheme="minorEastAsia" w:hAnsi="Arial Narrow"/>
                <w:sz w:val="12"/>
                <w:lang w:eastAsia="ko-KR"/>
              </w:rPr>
            </w:pPr>
            <w:r>
              <w:rPr>
                <w:rFonts w:ascii="Arial Narrow" w:hAnsi="Arial Narrow"/>
                <w:sz w:val="12"/>
                <w:lang w:eastAsia="ko-KR"/>
              </w:rPr>
              <w:t>(This section will provide opportunities for concept check test items and answer key which are aligned to the learning objectives – content and performance standards  and address misconceptions- if any)</w:t>
            </w:r>
          </w:p>
        </w:tc>
        <w:tc>
          <w:tcPr>
            <w:tcW w:w="3222" w:type="dxa"/>
          </w:tcPr>
          <w:p w:rsidR="003308F5" w:rsidRPr="002F212C" w:rsidRDefault="003308F5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282B0E">
            <w:pPr>
              <w:ind w:left="195" w:hanging="195"/>
              <w:rPr>
                <w:rFonts w:ascii="Book Antiqua" w:hAnsi="Book Antiqua"/>
              </w:rPr>
            </w:pPr>
          </w:p>
        </w:tc>
        <w:tc>
          <w:tcPr>
            <w:tcW w:w="3438" w:type="dxa"/>
          </w:tcPr>
          <w:p w:rsidR="003308F5" w:rsidRPr="00F30C92" w:rsidRDefault="003308F5" w:rsidP="00F30C92">
            <w:pPr>
              <w:tabs>
                <w:tab w:val="left" w:pos="211"/>
              </w:tabs>
              <w:rPr>
                <w:rFonts w:ascii="Book Antiqua" w:hAnsi="Book Antiqua"/>
              </w:rPr>
            </w:pPr>
          </w:p>
        </w:tc>
        <w:tc>
          <w:tcPr>
            <w:tcW w:w="3330" w:type="dxa"/>
          </w:tcPr>
          <w:p w:rsidR="003308F5" w:rsidRPr="002F212C" w:rsidRDefault="003308F5" w:rsidP="00752381">
            <w:pPr>
              <w:ind w:left="195" w:hanging="195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737"/>
        </w:trPr>
        <w:tc>
          <w:tcPr>
            <w:tcW w:w="1972" w:type="dxa"/>
            <w:vAlign w:val="center"/>
            <w:hideMark/>
          </w:tcPr>
          <w:p w:rsidR="003308F5" w:rsidRPr="00C813F7" w:rsidRDefault="003308F5" w:rsidP="007F2208">
            <w:pPr>
              <w:ind w:left="180" w:hanging="180"/>
              <w:rPr>
                <w:rFonts w:ascii="Arial Narrow" w:hAnsi="Arial Narrow"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Cs/>
                <w:sz w:val="20"/>
                <w:szCs w:val="24"/>
              </w:rPr>
              <w:t>J. Additional activities for application and remediation</w:t>
            </w:r>
          </w:p>
        </w:tc>
        <w:tc>
          <w:tcPr>
            <w:tcW w:w="2161" w:type="dxa"/>
          </w:tcPr>
          <w:p w:rsidR="003308F5" w:rsidRDefault="003308F5">
            <w:pPr>
              <w:rPr>
                <w:rFonts w:ascii="Arial Narrow" w:hAnsi="Arial Narrow"/>
                <w:b/>
                <w:i/>
                <w:sz w:val="20"/>
                <w:lang w:eastAsia="ko-KR"/>
              </w:rPr>
            </w:pPr>
            <w:r>
              <w:rPr>
                <w:rFonts w:ascii="Arial Narrow" w:hAnsi="Arial Narrow"/>
                <w:b/>
                <w:i/>
                <w:sz w:val="20"/>
                <w:lang w:eastAsia="ko-KR"/>
              </w:rPr>
              <w:t>Extend:</w:t>
            </w:r>
          </w:p>
          <w:p w:rsidR="003308F5" w:rsidRDefault="003308F5">
            <w:pPr>
              <w:rPr>
                <w:rFonts w:ascii="Arial Narrow" w:eastAsiaTheme="minorEastAsia" w:hAnsi="Arial Narrow"/>
                <w:lang w:eastAsia="ko-KR"/>
              </w:rPr>
            </w:pPr>
            <w:r>
              <w:rPr>
                <w:rFonts w:ascii="Arial Narrow" w:hAnsi="Arial Narrow"/>
                <w:sz w:val="12"/>
                <w:lang w:eastAsia="ko-KR"/>
              </w:rPr>
              <w:t>(This section gives situation that explains the topic in a new context, or integrate it to another discipline/societal concern)</w:t>
            </w:r>
          </w:p>
        </w:tc>
        <w:tc>
          <w:tcPr>
            <w:tcW w:w="3222" w:type="dxa"/>
            <w:noWrap/>
            <w:vAlign w:val="center"/>
          </w:tcPr>
          <w:p w:rsidR="003308F5" w:rsidRPr="002F212C" w:rsidRDefault="003308F5" w:rsidP="00282B0E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  <w:tc>
          <w:tcPr>
            <w:tcW w:w="3420" w:type="dxa"/>
            <w:vAlign w:val="center"/>
          </w:tcPr>
          <w:p w:rsidR="003308F5" w:rsidRPr="002F212C" w:rsidRDefault="003308F5" w:rsidP="00282B0E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  <w:tc>
          <w:tcPr>
            <w:tcW w:w="3438" w:type="dxa"/>
            <w:vAlign w:val="center"/>
          </w:tcPr>
          <w:p w:rsidR="003308F5" w:rsidRPr="006D7814" w:rsidRDefault="003308F5" w:rsidP="006D7814">
            <w:pPr>
              <w:rPr>
                <w:rFonts w:ascii="Book Antiqua" w:hAnsi="Book Antiqua"/>
              </w:rPr>
            </w:pPr>
          </w:p>
        </w:tc>
        <w:tc>
          <w:tcPr>
            <w:tcW w:w="3330" w:type="dxa"/>
            <w:vAlign w:val="center"/>
          </w:tcPr>
          <w:p w:rsidR="003308F5" w:rsidRPr="002F212C" w:rsidRDefault="003308F5" w:rsidP="001E1483">
            <w:pPr>
              <w:pStyle w:val="ListParagraph"/>
              <w:ind w:left="360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315"/>
        </w:trPr>
        <w:tc>
          <w:tcPr>
            <w:tcW w:w="1972" w:type="dxa"/>
            <w:noWrap/>
            <w:vAlign w:val="center"/>
            <w:hideMark/>
          </w:tcPr>
          <w:p w:rsidR="003308F5" w:rsidRPr="00C813F7" w:rsidRDefault="003308F5" w:rsidP="00840A3A">
            <w:pPr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V. REMARKS</w:t>
            </w:r>
          </w:p>
        </w:tc>
        <w:tc>
          <w:tcPr>
            <w:tcW w:w="2161" w:type="dxa"/>
          </w:tcPr>
          <w:p w:rsidR="003308F5" w:rsidRPr="002F212C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222" w:type="dxa"/>
          </w:tcPr>
          <w:p w:rsidR="003308F5" w:rsidRPr="002F212C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20" w:type="dxa"/>
          </w:tcPr>
          <w:p w:rsidR="003308F5" w:rsidRPr="002F212C" w:rsidRDefault="003308F5" w:rsidP="00282B0E">
            <w:pPr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1E1483" w:rsidRDefault="003308F5" w:rsidP="00282B0E">
            <w:pPr>
              <w:rPr>
                <w:rFonts w:ascii="Book Antiqua" w:hAnsi="Book Antiqua"/>
                <w:bCs/>
              </w:rPr>
            </w:pPr>
          </w:p>
        </w:tc>
        <w:tc>
          <w:tcPr>
            <w:tcW w:w="3330" w:type="dxa"/>
            <w:noWrap/>
          </w:tcPr>
          <w:p w:rsidR="003308F5" w:rsidRPr="001E1483" w:rsidRDefault="003308F5" w:rsidP="00282B0E">
            <w:pPr>
              <w:rPr>
                <w:rFonts w:ascii="Book Antiqua" w:hAnsi="Book Antiqua"/>
                <w:bCs/>
              </w:rPr>
            </w:pPr>
          </w:p>
        </w:tc>
      </w:tr>
      <w:tr w:rsidR="003308F5" w:rsidRPr="00145B00" w:rsidTr="003308F5">
        <w:trPr>
          <w:trHeight w:val="188"/>
        </w:trPr>
        <w:tc>
          <w:tcPr>
            <w:tcW w:w="4133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C813F7">
              <w:rPr>
                <w:rFonts w:ascii="Arial Narrow" w:hAnsi="Arial Narrow"/>
                <w:b/>
                <w:bCs/>
                <w:sz w:val="20"/>
                <w:szCs w:val="24"/>
              </w:rPr>
              <w:t>VI. REFLECTION</w:t>
            </w:r>
          </w:p>
        </w:tc>
        <w:tc>
          <w:tcPr>
            <w:tcW w:w="3222" w:type="dxa"/>
            <w:shd w:val="clear" w:color="auto" w:fill="808080" w:themeFill="background1" w:themeFillShade="80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420" w:type="dxa"/>
            <w:shd w:val="clear" w:color="auto" w:fill="808080" w:themeFill="background1" w:themeFillShade="80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438" w:type="dxa"/>
            <w:shd w:val="clear" w:color="auto" w:fill="808080" w:themeFill="background1" w:themeFillShade="80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  <w:tc>
          <w:tcPr>
            <w:tcW w:w="3330" w:type="dxa"/>
            <w:shd w:val="clear" w:color="auto" w:fill="808080" w:themeFill="background1" w:themeFillShade="80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</w:tr>
      <w:tr w:rsidR="003308F5" w:rsidRPr="00145B00" w:rsidTr="003308F5">
        <w:trPr>
          <w:trHeight w:val="341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A. No. of learners who earned 80% on the formative assessment</w:t>
            </w:r>
          </w:p>
        </w:tc>
        <w:tc>
          <w:tcPr>
            <w:tcW w:w="3222" w:type="dxa"/>
            <w:noWrap/>
          </w:tcPr>
          <w:p w:rsidR="003308F5" w:rsidRPr="002F212C" w:rsidRDefault="003308F5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hideMark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A4639D">
        <w:trPr>
          <w:trHeight w:val="287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B. No. of learners who require additional activities for remediation</w:t>
            </w:r>
          </w:p>
        </w:tc>
        <w:tc>
          <w:tcPr>
            <w:tcW w:w="3222" w:type="dxa"/>
            <w:noWrap/>
          </w:tcPr>
          <w:p w:rsidR="003308F5" w:rsidRPr="002F212C" w:rsidRDefault="003308F5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hideMark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491D69">
        <w:trPr>
          <w:trHeight w:val="440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D84CDD">
            <w:pPr>
              <w:ind w:left="137" w:hanging="137"/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 xml:space="preserve">C. Did the remedial lessons work? No. of learners who have caught up with </w:t>
            </w:r>
            <w:r w:rsidR="00D84CDD">
              <w:rPr>
                <w:rFonts w:ascii="Arial Narrow" w:hAnsi="Arial Narrow"/>
                <w:sz w:val="14"/>
                <w:szCs w:val="24"/>
              </w:rPr>
              <w:t xml:space="preserve"> </w:t>
            </w:r>
            <w:r w:rsidRPr="00686035">
              <w:rPr>
                <w:rFonts w:ascii="Arial Narrow" w:hAnsi="Arial Narrow"/>
                <w:sz w:val="14"/>
                <w:szCs w:val="24"/>
              </w:rPr>
              <w:t>the lesson</w:t>
            </w:r>
          </w:p>
        </w:tc>
        <w:tc>
          <w:tcPr>
            <w:tcW w:w="3222" w:type="dxa"/>
            <w:noWrap/>
          </w:tcPr>
          <w:p w:rsidR="003308F5" w:rsidRPr="002F212C" w:rsidRDefault="003308F5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hideMark/>
          </w:tcPr>
          <w:p w:rsidR="003308F5" w:rsidRPr="002F212C" w:rsidRDefault="003308F5" w:rsidP="00F767A5">
            <w:pPr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341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461B77">
            <w:pPr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D. No. of learners who continue to require remediation</w:t>
            </w:r>
          </w:p>
        </w:tc>
        <w:tc>
          <w:tcPr>
            <w:tcW w:w="3222" w:type="dxa"/>
            <w:noWrap/>
          </w:tcPr>
          <w:p w:rsidR="003308F5" w:rsidRPr="002F212C" w:rsidRDefault="003308F5" w:rsidP="00FD01C3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hideMark/>
          </w:tcPr>
          <w:p w:rsidR="003308F5" w:rsidRPr="002F212C" w:rsidRDefault="003308F5" w:rsidP="009A0937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638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56763C">
            <w:pPr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E. Which of my teaching strategies worked well? Why did these work?</w:t>
            </w:r>
          </w:p>
        </w:tc>
        <w:tc>
          <w:tcPr>
            <w:tcW w:w="3222" w:type="dxa"/>
            <w:noWrap/>
            <w:vAlign w:val="center"/>
          </w:tcPr>
          <w:p w:rsidR="003308F5" w:rsidRPr="002F212C" w:rsidRDefault="003308F5" w:rsidP="0056763C">
            <w:pPr>
              <w:rPr>
                <w:rFonts w:ascii="Book Antiqua" w:hAnsi="Book Antiqua"/>
              </w:rPr>
            </w:pPr>
          </w:p>
        </w:tc>
        <w:tc>
          <w:tcPr>
            <w:tcW w:w="3420" w:type="dxa"/>
            <w:vAlign w:val="center"/>
          </w:tcPr>
          <w:p w:rsidR="003308F5" w:rsidRPr="002F212C" w:rsidRDefault="003308F5" w:rsidP="0056763C">
            <w:pPr>
              <w:rPr>
                <w:rFonts w:ascii="Book Antiqua" w:hAnsi="Book Antiqua"/>
              </w:rPr>
            </w:pPr>
          </w:p>
        </w:tc>
        <w:tc>
          <w:tcPr>
            <w:tcW w:w="3438" w:type="dxa"/>
            <w:vAlign w:val="center"/>
          </w:tcPr>
          <w:p w:rsidR="003308F5" w:rsidRPr="002F212C" w:rsidRDefault="003308F5" w:rsidP="0056763C">
            <w:pPr>
              <w:rPr>
                <w:rFonts w:ascii="Book Antiqua" w:hAnsi="Book Antiqua"/>
              </w:rPr>
            </w:pPr>
          </w:p>
        </w:tc>
        <w:tc>
          <w:tcPr>
            <w:tcW w:w="3330" w:type="dxa"/>
            <w:vAlign w:val="center"/>
          </w:tcPr>
          <w:p w:rsidR="003308F5" w:rsidRPr="002F212C" w:rsidRDefault="003308F5" w:rsidP="00F45FFF">
            <w:pPr>
              <w:jc w:val="center"/>
              <w:rPr>
                <w:rFonts w:ascii="Book Antiqua" w:hAnsi="Book Antiqua"/>
              </w:rPr>
            </w:pPr>
          </w:p>
        </w:tc>
      </w:tr>
      <w:tr w:rsidR="003308F5" w:rsidRPr="00145B00" w:rsidTr="003308F5">
        <w:trPr>
          <w:trHeight w:val="710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D84CDD">
            <w:pPr>
              <w:ind w:left="137" w:hanging="137"/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F. What difficulties did I encounter which my principal or supervisor can help me solve?</w:t>
            </w:r>
          </w:p>
        </w:tc>
        <w:tc>
          <w:tcPr>
            <w:tcW w:w="3222" w:type="dxa"/>
            <w:noWrap/>
          </w:tcPr>
          <w:p w:rsidR="003308F5" w:rsidRPr="002F212C" w:rsidRDefault="003308F5" w:rsidP="009C409F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73578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  <w:noWrap/>
          </w:tcPr>
          <w:p w:rsidR="003308F5" w:rsidRPr="002F212C" w:rsidRDefault="003308F5" w:rsidP="0073578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  <w:noWrap/>
            <w:hideMark/>
          </w:tcPr>
          <w:p w:rsidR="003308F5" w:rsidRPr="002F212C" w:rsidRDefault="003308F5" w:rsidP="004339E3">
            <w:pPr>
              <w:rPr>
                <w:rFonts w:ascii="Book Antiqua" w:hAnsi="Book Antiqua"/>
              </w:rPr>
            </w:pPr>
            <w:r w:rsidRPr="002F212C">
              <w:rPr>
                <w:rFonts w:ascii="Book Antiqua" w:hAnsi="Book Antiqua"/>
              </w:rPr>
              <w:t> </w:t>
            </w:r>
          </w:p>
        </w:tc>
      </w:tr>
      <w:tr w:rsidR="003308F5" w:rsidRPr="00145B00" w:rsidTr="003308F5">
        <w:trPr>
          <w:trHeight w:val="683"/>
        </w:trPr>
        <w:tc>
          <w:tcPr>
            <w:tcW w:w="4133" w:type="dxa"/>
            <w:gridSpan w:val="2"/>
            <w:vAlign w:val="center"/>
            <w:hideMark/>
          </w:tcPr>
          <w:p w:rsidR="003308F5" w:rsidRPr="002F212C" w:rsidRDefault="003308F5" w:rsidP="00D84CDD">
            <w:pPr>
              <w:ind w:left="137" w:hanging="137"/>
              <w:rPr>
                <w:rFonts w:ascii="Book Antiqua" w:hAnsi="Book Antiqua"/>
              </w:rPr>
            </w:pPr>
            <w:r w:rsidRPr="00686035">
              <w:rPr>
                <w:rFonts w:ascii="Arial Narrow" w:hAnsi="Arial Narrow"/>
                <w:sz w:val="14"/>
                <w:szCs w:val="24"/>
              </w:rPr>
              <w:t>G. What innovation or localized materials did I use/discover which I wish to share with other teachers?</w:t>
            </w:r>
          </w:p>
        </w:tc>
        <w:tc>
          <w:tcPr>
            <w:tcW w:w="3222" w:type="dxa"/>
            <w:noWrap/>
          </w:tcPr>
          <w:p w:rsidR="003308F5" w:rsidRPr="002F212C" w:rsidRDefault="003308F5" w:rsidP="009C409F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20" w:type="dxa"/>
            <w:noWrap/>
          </w:tcPr>
          <w:p w:rsidR="003308F5" w:rsidRPr="002F212C" w:rsidRDefault="003308F5" w:rsidP="0088540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438" w:type="dxa"/>
          </w:tcPr>
          <w:p w:rsidR="003308F5" w:rsidRPr="002F212C" w:rsidRDefault="003308F5" w:rsidP="0088540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330" w:type="dxa"/>
          </w:tcPr>
          <w:p w:rsidR="003308F5" w:rsidRPr="002F212C" w:rsidRDefault="003308F5" w:rsidP="00374CED">
            <w:pPr>
              <w:rPr>
                <w:rFonts w:ascii="Book Antiqua" w:hAnsi="Book Antiqua"/>
              </w:rPr>
            </w:pPr>
          </w:p>
        </w:tc>
      </w:tr>
    </w:tbl>
    <w:p w:rsidR="00164914" w:rsidRPr="00145B00" w:rsidRDefault="00164914" w:rsidP="007147F7">
      <w:pPr>
        <w:tabs>
          <w:tab w:val="left" w:pos="900"/>
        </w:tabs>
        <w:spacing w:after="0"/>
      </w:pPr>
    </w:p>
    <w:sectPr w:rsidR="00164914" w:rsidRPr="00145B00" w:rsidSect="00AA52B5">
      <w:footerReference w:type="default" r:id="rId9"/>
      <w:pgSz w:w="18720" w:h="12240" w:orient="landscape" w:code="1"/>
      <w:pgMar w:top="720" w:right="720" w:bottom="72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02" w:rsidRDefault="00775002" w:rsidP="00145B00">
      <w:pPr>
        <w:spacing w:after="0" w:line="240" w:lineRule="auto"/>
      </w:pPr>
      <w:r>
        <w:separator/>
      </w:r>
    </w:p>
  </w:endnote>
  <w:endnote w:type="continuationSeparator" w:id="0">
    <w:p w:rsidR="00775002" w:rsidRDefault="00775002" w:rsidP="0014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69" w:rsidRPr="00A144F2" w:rsidRDefault="00491D69">
    <w:pPr>
      <w:pStyle w:val="Footer"/>
      <w:rPr>
        <w:i/>
        <w:sz w:val="10"/>
        <w:szCs w:val="1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A144F2">
      <w:tab/>
    </w:r>
    <w:r w:rsidR="00A144F2">
      <w:tab/>
    </w:r>
    <w:r w:rsidR="00A144F2">
      <w:tab/>
    </w:r>
    <w:r w:rsidR="00A144F2">
      <w:tab/>
    </w:r>
    <w:r w:rsidR="00A144F2">
      <w:tab/>
    </w:r>
    <w:r w:rsidR="00A144F2" w:rsidRPr="00A144F2">
      <w:rPr>
        <w:sz w:val="10"/>
        <w:szCs w:val="10"/>
      </w:rPr>
      <w:t>/jt.04062018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02" w:rsidRDefault="00775002" w:rsidP="00145B00">
      <w:pPr>
        <w:spacing w:after="0" w:line="240" w:lineRule="auto"/>
      </w:pPr>
      <w:r>
        <w:separator/>
      </w:r>
    </w:p>
  </w:footnote>
  <w:footnote w:type="continuationSeparator" w:id="0">
    <w:p w:rsidR="00775002" w:rsidRDefault="00775002" w:rsidP="0014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915"/>
    <w:multiLevelType w:val="hybridMultilevel"/>
    <w:tmpl w:val="F3E0A362"/>
    <w:lvl w:ilvl="0" w:tplc="34090011">
      <w:start w:val="1"/>
      <w:numFmt w:val="decimal"/>
      <w:lvlText w:val="%1)"/>
      <w:lvlJc w:val="left"/>
      <w:pPr>
        <w:ind w:left="2326" w:hanging="360"/>
      </w:pPr>
    </w:lvl>
    <w:lvl w:ilvl="1" w:tplc="34090019" w:tentative="1">
      <w:start w:val="1"/>
      <w:numFmt w:val="lowerLetter"/>
      <w:lvlText w:val="%2."/>
      <w:lvlJc w:val="left"/>
      <w:pPr>
        <w:ind w:left="3046" w:hanging="360"/>
      </w:pPr>
    </w:lvl>
    <w:lvl w:ilvl="2" w:tplc="3409001B" w:tentative="1">
      <w:start w:val="1"/>
      <w:numFmt w:val="lowerRoman"/>
      <w:lvlText w:val="%3."/>
      <w:lvlJc w:val="right"/>
      <w:pPr>
        <w:ind w:left="3766" w:hanging="180"/>
      </w:pPr>
    </w:lvl>
    <w:lvl w:ilvl="3" w:tplc="3409000F" w:tentative="1">
      <w:start w:val="1"/>
      <w:numFmt w:val="decimal"/>
      <w:lvlText w:val="%4."/>
      <w:lvlJc w:val="left"/>
      <w:pPr>
        <w:ind w:left="4486" w:hanging="360"/>
      </w:pPr>
    </w:lvl>
    <w:lvl w:ilvl="4" w:tplc="34090019" w:tentative="1">
      <w:start w:val="1"/>
      <w:numFmt w:val="lowerLetter"/>
      <w:lvlText w:val="%5."/>
      <w:lvlJc w:val="left"/>
      <w:pPr>
        <w:ind w:left="5206" w:hanging="360"/>
      </w:pPr>
    </w:lvl>
    <w:lvl w:ilvl="5" w:tplc="3409001B" w:tentative="1">
      <w:start w:val="1"/>
      <w:numFmt w:val="lowerRoman"/>
      <w:lvlText w:val="%6."/>
      <w:lvlJc w:val="right"/>
      <w:pPr>
        <w:ind w:left="5926" w:hanging="180"/>
      </w:pPr>
    </w:lvl>
    <w:lvl w:ilvl="6" w:tplc="3409000F" w:tentative="1">
      <w:start w:val="1"/>
      <w:numFmt w:val="decimal"/>
      <w:lvlText w:val="%7."/>
      <w:lvlJc w:val="left"/>
      <w:pPr>
        <w:ind w:left="6646" w:hanging="360"/>
      </w:pPr>
    </w:lvl>
    <w:lvl w:ilvl="7" w:tplc="34090019" w:tentative="1">
      <w:start w:val="1"/>
      <w:numFmt w:val="lowerLetter"/>
      <w:lvlText w:val="%8."/>
      <w:lvlJc w:val="left"/>
      <w:pPr>
        <w:ind w:left="7366" w:hanging="360"/>
      </w:pPr>
    </w:lvl>
    <w:lvl w:ilvl="8" w:tplc="3409001B" w:tentative="1">
      <w:start w:val="1"/>
      <w:numFmt w:val="lowerRoman"/>
      <w:lvlText w:val="%9."/>
      <w:lvlJc w:val="right"/>
      <w:pPr>
        <w:ind w:left="8086" w:hanging="180"/>
      </w:pPr>
    </w:lvl>
  </w:abstractNum>
  <w:abstractNum w:abstractNumId="1">
    <w:nsid w:val="0D7572F6"/>
    <w:multiLevelType w:val="hybridMultilevel"/>
    <w:tmpl w:val="85D846C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759D6"/>
    <w:multiLevelType w:val="hybridMultilevel"/>
    <w:tmpl w:val="49C0B0B4"/>
    <w:lvl w:ilvl="0" w:tplc="80A0E66A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64A13"/>
    <w:multiLevelType w:val="hybridMultilevel"/>
    <w:tmpl w:val="0096D96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B90249"/>
    <w:multiLevelType w:val="hybridMultilevel"/>
    <w:tmpl w:val="A5A643C2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BD18DC"/>
    <w:multiLevelType w:val="hybridMultilevel"/>
    <w:tmpl w:val="BEBCB91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A730C"/>
    <w:multiLevelType w:val="hybridMultilevel"/>
    <w:tmpl w:val="B69CFC6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5069A"/>
    <w:multiLevelType w:val="hybridMultilevel"/>
    <w:tmpl w:val="B96024D0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B121ED"/>
    <w:multiLevelType w:val="hybridMultilevel"/>
    <w:tmpl w:val="66BE09D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B0D87"/>
    <w:multiLevelType w:val="hybridMultilevel"/>
    <w:tmpl w:val="4C907DA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A1CA1"/>
    <w:multiLevelType w:val="hybridMultilevel"/>
    <w:tmpl w:val="D0C25F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63ED5"/>
    <w:multiLevelType w:val="hybridMultilevel"/>
    <w:tmpl w:val="D7543BB4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45A48"/>
    <w:multiLevelType w:val="hybridMultilevel"/>
    <w:tmpl w:val="6A9C67A8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6629C"/>
    <w:multiLevelType w:val="hybridMultilevel"/>
    <w:tmpl w:val="9378E726"/>
    <w:lvl w:ilvl="0" w:tplc="3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>
    <w:nsid w:val="567D34B3"/>
    <w:multiLevelType w:val="hybridMultilevel"/>
    <w:tmpl w:val="8EE2F60A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602BA"/>
    <w:multiLevelType w:val="hybridMultilevel"/>
    <w:tmpl w:val="80500E22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3553B"/>
    <w:multiLevelType w:val="hybridMultilevel"/>
    <w:tmpl w:val="5016D2E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E026B"/>
    <w:multiLevelType w:val="hybridMultilevel"/>
    <w:tmpl w:val="C0842E72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94557E"/>
    <w:multiLevelType w:val="hybridMultilevel"/>
    <w:tmpl w:val="BBA0604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E35AB0"/>
    <w:multiLevelType w:val="hybridMultilevel"/>
    <w:tmpl w:val="E460C4E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74435"/>
    <w:multiLevelType w:val="hybridMultilevel"/>
    <w:tmpl w:val="684205C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B6F93"/>
    <w:multiLevelType w:val="hybridMultilevel"/>
    <w:tmpl w:val="CB60994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7A68A9"/>
    <w:multiLevelType w:val="hybridMultilevel"/>
    <w:tmpl w:val="C9FC531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DF328D"/>
    <w:multiLevelType w:val="hybridMultilevel"/>
    <w:tmpl w:val="1952CA80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21013"/>
    <w:multiLevelType w:val="hybridMultilevel"/>
    <w:tmpl w:val="9AD681D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0"/>
  </w:num>
  <w:num w:numId="5">
    <w:abstractNumId w:val="20"/>
  </w:num>
  <w:num w:numId="6">
    <w:abstractNumId w:val="19"/>
  </w:num>
  <w:num w:numId="7">
    <w:abstractNumId w:val="6"/>
  </w:num>
  <w:num w:numId="8">
    <w:abstractNumId w:val="23"/>
  </w:num>
  <w:num w:numId="9">
    <w:abstractNumId w:val="11"/>
  </w:num>
  <w:num w:numId="10">
    <w:abstractNumId w:val="21"/>
  </w:num>
  <w:num w:numId="11">
    <w:abstractNumId w:val="7"/>
  </w:num>
  <w:num w:numId="12">
    <w:abstractNumId w:val="14"/>
  </w:num>
  <w:num w:numId="13">
    <w:abstractNumId w:val="17"/>
  </w:num>
  <w:num w:numId="14">
    <w:abstractNumId w:val="18"/>
  </w:num>
  <w:num w:numId="15">
    <w:abstractNumId w:val="22"/>
  </w:num>
  <w:num w:numId="16">
    <w:abstractNumId w:val="15"/>
  </w:num>
  <w:num w:numId="17">
    <w:abstractNumId w:val="3"/>
  </w:num>
  <w:num w:numId="18">
    <w:abstractNumId w:val="12"/>
  </w:num>
  <w:num w:numId="19">
    <w:abstractNumId w:val="24"/>
  </w:num>
  <w:num w:numId="20">
    <w:abstractNumId w:val="5"/>
  </w:num>
  <w:num w:numId="21">
    <w:abstractNumId w:val="9"/>
  </w:num>
  <w:num w:numId="22">
    <w:abstractNumId w:val="10"/>
  </w:num>
  <w:num w:numId="23">
    <w:abstractNumId w:val="13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F4"/>
    <w:rsid w:val="0000166C"/>
    <w:rsid w:val="00004C79"/>
    <w:rsid w:val="0001526C"/>
    <w:rsid w:val="000227AD"/>
    <w:rsid w:val="000245BD"/>
    <w:rsid w:val="00031BDE"/>
    <w:rsid w:val="00036D6A"/>
    <w:rsid w:val="00042127"/>
    <w:rsid w:val="0004612F"/>
    <w:rsid w:val="00046202"/>
    <w:rsid w:val="00080352"/>
    <w:rsid w:val="000947F6"/>
    <w:rsid w:val="000B1CCF"/>
    <w:rsid w:val="000D1E14"/>
    <w:rsid w:val="000F012B"/>
    <w:rsid w:val="000F6919"/>
    <w:rsid w:val="000F712E"/>
    <w:rsid w:val="00101ED7"/>
    <w:rsid w:val="001110D8"/>
    <w:rsid w:val="00142DF9"/>
    <w:rsid w:val="00143564"/>
    <w:rsid w:val="001443C5"/>
    <w:rsid w:val="00145B00"/>
    <w:rsid w:val="00160A05"/>
    <w:rsid w:val="00164914"/>
    <w:rsid w:val="00180B1C"/>
    <w:rsid w:val="0018459C"/>
    <w:rsid w:val="00184B88"/>
    <w:rsid w:val="00187795"/>
    <w:rsid w:val="00195628"/>
    <w:rsid w:val="00196287"/>
    <w:rsid w:val="00196C29"/>
    <w:rsid w:val="001A0D7F"/>
    <w:rsid w:val="001A445D"/>
    <w:rsid w:val="001A480A"/>
    <w:rsid w:val="001A5441"/>
    <w:rsid w:val="001A7C37"/>
    <w:rsid w:val="001C07D5"/>
    <w:rsid w:val="001E1483"/>
    <w:rsid w:val="001E7638"/>
    <w:rsid w:val="001F34DF"/>
    <w:rsid w:val="00200B80"/>
    <w:rsid w:val="002371F6"/>
    <w:rsid w:val="00247D86"/>
    <w:rsid w:val="00262C68"/>
    <w:rsid w:val="00280124"/>
    <w:rsid w:val="0029081A"/>
    <w:rsid w:val="002B08F7"/>
    <w:rsid w:val="002B3AB2"/>
    <w:rsid w:val="002B5295"/>
    <w:rsid w:val="002B7F92"/>
    <w:rsid w:val="002C5B07"/>
    <w:rsid w:val="002D0D39"/>
    <w:rsid w:val="002F212C"/>
    <w:rsid w:val="00301AB9"/>
    <w:rsid w:val="00307F99"/>
    <w:rsid w:val="003126FB"/>
    <w:rsid w:val="003170A5"/>
    <w:rsid w:val="00321293"/>
    <w:rsid w:val="00321B6C"/>
    <w:rsid w:val="00325361"/>
    <w:rsid w:val="003308F5"/>
    <w:rsid w:val="00330C88"/>
    <w:rsid w:val="0034600E"/>
    <w:rsid w:val="0034757D"/>
    <w:rsid w:val="00361A84"/>
    <w:rsid w:val="0037416D"/>
    <w:rsid w:val="00374CED"/>
    <w:rsid w:val="003922D3"/>
    <w:rsid w:val="003A666C"/>
    <w:rsid w:val="003C216A"/>
    <w:rsid w:val="003E1D47"/>
    <w:rsid w:val="003F38B9"/>
    <w:rsid w:val="003F6AFA"/>
    <w:rsid w:val="00412846"/>
    <w:rsid w:val="0042037B"/>
    <w:rsid w:val="0042283A"/>
    <w:rsid w:val="004339E3"/>
    <w:rsid w:val="004435A9"/>
    <w:rsid w:val="00461556"/>
    <w:rsid w:val="00461B77"/>
    <w:rsid w:val="00471BFB"/>
    <w:rsid w:val="00477E77"/>
    <w:rsid w:val="00480BD8"/>
    <w:rsid w:val="00486788"/>
    <w:rsid w:val="00491D69"/>
    <w:rsid w:val="0049391E"/>
    <w:rsid w:val="004A3284"/>
    <w:rsid w:val="004A532E"/>
    <w:rsid w:val="004A5A0D"/>
    <w:rsid w:val="004A6C7E"/>
    <w:rsid w:val="004A7D3F"/>
    <w:rsid w:val="004B04FE"/>
    <w:rsid w:val="004B6126"/>
    <w:rsid w:val="004B78EB"/>
    <w:rsid w:val="004C100C"/>
    <w:rsid w:val="004C27DD"/>
    <w:rsid w:val="004C6AE8"/>
    <w:rsid w:val="004D02CB"/>
    <w:rsid w:val="004D3EAD"/>
    <w:rsid w:val="004E09D6"/>
    <w:rsid w:val="004F281D"/>
    <w:rsid w:val="00501B49"/>
    <w:rsid w:val="00537528"/>
    <w:rsid w:val="00546405"/>
    <w:rsid w:val="00553C38"/>
    <w:rsid w:val="0055746D"/>
    <w:rsid w:val="0056763C"/>
    <w:rsid w:val="0058520E"/>
    <w:rsid w:val="0059190B"/>
    <w:rsid w:val="0059207D"/>
    <w:rsid w:val="005A5877"/>
    <w:rsid w:val="005B0BC4"/>
    <w:rsid w:val="005B14D3"/>
    <w:rsid w:val="005C1525"/>
    <w:rsid w:val="005E26E7"/>
    <w:rsid w:val="005E3BFD"/>
    <w:rsid w:val="005E45CF"/>
    <w:rsid w:val="005F3083"/>
    <w:rsid w:val="00613443"/>
    <w:rsid w:val="00621B97"/>
    <w:rsid w:val="006409B7"/>
    <w:rsid w:val="0064212B"/>
    <w:rsid w:val="0064579F"/>
    <w:rsid w:val="006476FF"/>
    <w:rsid w:val="00651473"/>
    <w:rsid w:val="006555F4"/>
    <w:rsid w:val="00656C43"/>
    <w:rsid w:val="00667B3E"/>
    <w:rsid w:val="006722B1"/>
    <w:rsid w:val="00673515"/>
    <w:rsid w:val="00684062"/>
    <w:rsid w:val="00686035"/>
    <w:rsid w:val="00692DC9"/>
    <w:rsid w:val="006C3A26"/>
    <w:rsid w:val="006C3D22"/>
    <w:rsid w:val="006D7814"/>
    <w:rsid w:val="006E461C"/>
    <w:rsid w:val="006F0B12"/>
    <w:rsid w:val="006F13A8"/>
    <w:rsid w:val="006F26A1"/>
    <w:rsid w:val="006F7BFC"/>
    <w:rsid w:val="00705D59"/>
    <w:rsid w:val="007147F7"/>
    <w:rsid w:val="00725459"/>
    <w:rsid w:val="00726481"/>
    <w:rsid w:val="00735787"/>
    <w:rsid w:val="00751E97"/>
    <w:rsid w:val="00752381"/>
    <w:rsid w:val="00775002"/>
    <w:rsid w:val="00777430"/>
    <w:rsid w:val="00777C1C"/>
    <w:rsid w:val="0079227E"/>
    <w:rsid w:val="00794A4D"/>
    <w:rsid w:val="00795A40"/>
    <w:rsid w:val="007A1A71"/>
    <w:rsid w:val="007B47E6"/>
    <w:rsid w:val="007C34E3"/>
    <w:rsid w:val="007F1CC6"/>
    <w:rsid w:val="007F2208"/>
    <w:rsid w:val="00803AE9"/>
    <w:rsid w:val="0083164D"/>
    <w:rsid w:val="00831E14"/>
    <w:rsid w:val="00836E63"/>
    <w:rsid w:val="00840A3A"/>
    <w:rsid w:val="00850BE5"/>
    <w:rsid w:val="0085469F"/>
    <w:rsid w:val="00875609"/>
    <w:rsid w:val="0087725F"/>
    <w:rsid w:val="00877735"/>
    <w:rsid w:val="0088540B"/>
    <w:rsid w:val="008A2CE7"/>
    <w:rsid w:val="008B539E"/>
    <w:rsid w:val="008D3C06"/>
    <w:rsid w:val="008D5D16"/>
    <w:rsid w:val="008E4348"/>
    <w:rsid w:val="008F2284"/>
    <w:rsid w:val="009021DB"/>
    <w:rsid w:val="0091715D"/>
    <w:rsid w:val="00925C49"/>
    <w:rsid w:val="00930D9A"/>
    <w:rsid w:val="00967306"/>
    <w:rsid w:val="0097462C"/>
    <w:rsid w:val="009840FA"/>
    <w:rsid w:val="0098444C"/>
    <w:rsid w:val="00984463"/>
    <w:rsid w:val="00994B11"/>
    <w:rsid w:val="009A0937"/>
    <w:rsid w:val="009A192E"/>
    <w:rsid w:val="009A4AE5"/>
    <w:rsid w:val="009A7784"/>
    <w:rsid w:val="009C409F"/>
    <w:rsid w:val="009D34A2"/>
    <w:rsid w:val="009E691B"/>
    <w:rsid w:val="00A144F2"/>
    <w:rsid w:val="00A21E4A"/>
    <w:rsid w:val="00A27CB5"/>
    <w:rsid w:val="00A3102A"/>
    <w:rsid w:val="00A32E61"/>
    <w:rsid w:val="00A35DC0"/>
    <w:rsid w:val="00A46254"/>
    <w:rsid w:val="00A4639D"/>
    <w:rsid w:val="00A51EC8"/>
    <w:rsid w:val="00A72A86"/>
    <w:rsid w:val="00A75FE3"/>
    <w:rsid w:val="00AA3E25"/>
    <w:rsid w:val="00AA52B5"/>
    <w:rsid w:val="00AD2232"/>
    <w:rsid w:val="00B04A5C"/>
    <w:rsid w:val="00B259B0"/>
    <w:rsid w:val="00B3000B"/>
    <w:rsid w:val="00B459CC"/>
    <w:rsid w:val="00B96790"/>
    <w:rsid w:val="00BA3C7B"/>
    <w:rsid w:val="00BE4814"/>
    <w:rsid w:val="00BF5B08"/>
    <w:rsid w:val="00C01385"/>
    <w:rsid w:val="00C22BCE"/>
    <w:rsid w:val="00C24AB3"/>
    <w:rsid w:val="00C35E7E"/>
    <w:rsid w:val="00C54848"/>
    <w:rsid w:val="00C57852"/>
    <w:rsid w:val="00C70E96"/>
    <w:rsid w:val="00C813F7"/>
    <w:rsid w:val="00C81DCC"/>
    <w:rsid w:val="00C8312E"/>
    <w:rsid w:val="00CC0422"/>
    <w:rsid w:val="00CC096A"/>
    <w:rsid w:val="00CC6832"/>
    <w:rsid w:val="00CC7F9F"/>
    <w:rsid w:val="00CE0D0C"/>
    <w:rsid w:val="00CE3D8B"/>
    <w:rsid w:val="00D027D9"/>
    <w:rsid w:val="00D131A3"/>
    <w:rsid w:val="00D310D2"/>
    <w:rsid w:val="00D3232D"/>
    <w:rsid w:val="00D34794"/>
    <w:rsid w:val="00D36575"/>
    <w:rsid w:val="00D45CF6"/>
    <w:rsid w:val="00D8272D"/>
    <w:rsid w:val="00D84CDD"/>
    <w:rsid w:val="00D9243A"/>
    <w:rsid w:val="00D93766"/>
    <w:rsid w:val="00DA0171"/>
    <w:rsid w:val="00DA0F68"/>
    <w:rsid w:val="00DA4BC5"/>
    <w:rsid w:val="00DC4F2F"/>
    <w:rsid w:val="00DE0F7A"/>
    <w:rsid w:val="00DF0FB2"/>
    <w:rsid w:val="00E0609F"/>
    <w:rsid w:val="00E14413"/>
    <w:rsid w:val="00E22014"/>
    <w:rsid w:val="00E43ACD"/>
    <w:rsid w:val="00E46177"/>
    <w:rsid w:val="00E57C7F"/>
    <w:rsid w:val="00E607A5"/>
    <w:rsid w:val="00E62177"/>
    <w:rsid w:val="00E63498"/>
    <w:rsid w:val="00E67C44"/>
    <w:rsid w:val="00EA1605"/>
    <w:rsid w:val="00EB5581"/>
    <w:rsid w:val="00EC6A28"/>
    <w:rsid w:val="00ED2DB8"/>
    <w:rsid w:val="00F10CBC"/>
    <w:rsid w:val="00F10DEA"/>
    <w:rsid w:val="00F162BC"/>
    <w:rsid w:val="00F23684"/>
    <w:rsid w:val="00F30C92"/>
    <w:rsid w:val="00F371CB"/>
    <w:rsid w:val="00F45FFF"/>
    <w:rsid w:val="00F548DD"/>
    <w:rsid w:val="00F63B1A"/>
    <w:rsid w:val="00F767A5"/>
    <w:rsid w:val="00F8623D"/>
    <w:rsid w:val="00FB205C"/>
    <w:rsid w:val="00FB3DF1"/>
    <w:rsid w:val="00FC14DE"/>
    <w:rsid w:val="00FC6876"/>
    <w:rsid w:val="00FD01C3"/>
    <w:rsid w:val="00FE5656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7A5"/>
    <w:pPr>
      <w:ind w:left="720"/>
      <w:contextualSpacing/>
    </w:pPr>
  </w:style>
  <w:style w:type="table" w:styleId="TableGrid">
    <w:name w:val="Table Grid"/>
    <w:basedOn w:val="TableNormal"/>
    <w:uiPriority w:val="59"/>
    <w:rsid w:val="00145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00"/>
  </w:style>
  <w:style w:type="paragraph" w:styleId="Footer">
    <w:name w:val="footer"/>
    <w:basedOn w:val="Normal"/>
    <w:link w:val="Foot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7A5"/>
    <w:pPr>
      <w:ind w:left="720"/>
      <w:contextualSpacing/>
    </w:pPr>
  </w:style>
  <w:style w:type="table" w:styleId="TableGrid">
    <w:name w:val="Table Grid"/>
    <w:basedOn w:val="TableNormal"/>
    <w:uiPriority w:val="59"/>
    <w:rsid w:val="00145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00"/>
  </w:style>
  <w:style w:type="paragraph" w:styleId="Footer">
    <w:name w:val="footer"/>
    <w:basedOn w:val="Normal"/>
    <w:link w:val="FooterChar"/>
    <w:uiPriority w:val="99"/>
    <w:unhideWhenUsed/>
    <w:rsid w:val="00145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CB40-FA55-4B4A-A3A5-63CD3F13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sir.jaytee</cp:lastModifiedBy>
  <cp:revision>2</cp:revision>
  <cp:lastPrinted>2018-06-15T07:41:00Z</cp:lastPrinted>
  <dcterms:created xsi:type="dcterms:W3CDTF">2018-06-15T07:42:00Z</dcterms:created>
  <dcterms:modified xsi:type="dcterms:W3CDTF">2018-06-15T07:42:00Z</dcterms:modified>
</cp:coreProperties>
</file>